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DF" w:rsidRPr="00E710D9" w:rsidRDefault="009128DF" w:rsidP="009128DF">
      <w:pPr>
        <w:spacing w:after="0"/>
        <w:rPr>
          <w:rFonts w:ascii="Times New Roman" w:hAnsi="Times New Roman" w:cs="Times New Roman"/>
          <w:b/>
          <w:sz w:val="24"/>
          <w:szCs w:val="24"/>
        </w:rPr>
      </w:pPr>
      <w:r w:rsidRPr="00E710D9">
        <w:rPr>
          <w:rFonts w:ascii="Times New Roman" w:hAnsi="Times New Roman" w:cs="Times New Roman"/>
          <w:b/>
          <w:sz w:val="24"/>
          <w:szCs w:val="24"/>
        </w:rPr>
        <w:t xml:space="preserve">For more information: </w:t>
      </w:r>
      <w:r w:rsidRPr="00E710D9">
        <w:rPr>
          <w:rFonts w:ascii="Times New Roman" w:hAnsi="Times New Roman" w:cs="Times New Roman"/>
          <w:b/>
          <w:sz w:val="24"/>
          <w:szCs w:val="24"/>
        </w:rPr>
        <w:tab/>
      </w:r>
      <w:r w:rsidRPr="00E710D9">
        <w:rPr>
          <w:rFonts w:ascii="Times New Roman" w:hAnsi="Times New Roman" w:cs="Times New Roman"/>
          <w:b/>
          <w:sz w:val="24"/>
          <w:szCs w:val="24"/>
        </w:rPr>
        <w:tab/>
      </w:r>
      <w:r w:rsidRPr="00E710D9">
        <w:rPr>
          <w:rFonts w:ascii="Times New Roman" w:hAnsi="Times New Roman" w:cs="Times New Roman"/>
          <w:b/>
          <w:sz w:val="24"/>
          <w:szCs w:val="24"/>
        </w:rPr>
        <w:tab/>
      </w:r>
      <w:r w:rsidRPr="00E710D9">
        <w:rPr>
          <w:rFonts w:ascii="Times New Roman" w:hAnsi="Times New Roman" w:cs="Times New Roman"/>
          <w:b/>
          <w:sz w:val="24"/>
          <w:szCs w:val="24"/>
        </w:rPr>
        <w:tab/>
      </w:r>
      <w:r w:rsidRPr="00E710D9">
        <w:rPr>
          <w:rFonts w:ascii="Times New Roman" w:hAnsi="Times New Roman" w:cs="Times New Roman"/>
          <w:b/>
          <w:sz w:val="24"/>
          <w:szCs w:val="24"/>
        </w:rPr>
        <w:tab/>
      </w:r>
      <w:r w:rsidR="00E710D9">
        <w:rPr>
          <w:rFonts w:ascii="Times New Roman" w:hAnsi="Times New Roman" w:cs="Times New Roman"/>
          <w:b/>
          <w:sz w:val="24"/>
          <w:szCs w:val="24"/>
        </w:rPr>
        <w:t xml:space="preserve"> </w:t>
      </w:r>
      <w:r w:rsidRPr="00E710D9">
        <w:rPr>
          <w:rFonts w:ascii="Times New Roman" w:hAnsi="Times New Roman" w:cs="Times New Roman"/>
          <w:b/>
          <w:sz w:val="24"/>
          <w:szCs w:val="24"/>
        </w:rPr>
        <w:t xml:space="preserve">     FOR IMMEDIATE RELEASE</w:t>
      </w:r>
    </w:p>
    <w:p w:rsidR="009128DF" w:rsidRPr="00E710D9" w:rsidRDefault="009128DF" w:rsidP="009128DF">
      <w:pPr>
        <w:spacing w:after="0"/>
        <w:rPr>
          <w:rFonts w:ascii="Times New Roman" w:hAnsi="Times New Roman" w:cs="Times New Roman"/>
          <w:b/>
          <w:sz w:val="24"/>
          <w:szCs w:val="24"/>
        </w:rPr>
      </w:pPr>
      <w:r w:rsidRPr="00E710D9">
        <w:rPr>
          <w:rFonts w:ascii="Times New Roman" w:hAnsi="Times New Roman" w:cs="Times New Roman"/>
          <w:sz w:val="24"/>
          <w:szCs w:val="24"/>
        </w:rPr>
        <w:t xml:space="preserve">[ADVOCATE #1]  </w:t>
      </w:r>
      <w:r w:rsidRPr="00E710D9">
        <w:rPr>
          <w:rFonts w:ascii="Times New Roman" w:hAnsi="Times New Roman" w:cs="Times New Roman"/>
          <w:sz w:val="24"/>
          <w:szCs w:val="24"/>
        </w:rPr>
        <w:tab/>
        <w:t>xxx-xxx-</w:t>
      </w:r>
      <w:proofErr w:type="spellStart"/>
      <w:r w:rsidRPr="00E710D9">
        <w:rPr>
          <w:rFonts w:ascii="Times New Roman" w:hAnsi="Times New Roman" w:cs="Times New Roman"/>
          <w:sz w:val="24"/>
          <w:szCs w:val="24"/>
        </w:rPr>
        <w:t>xxxx</w:t>
      </w:r>
      <w:proofErr w:type="spellEnd"/>
      <w:r w:rsidRPr="00E710D9">
        <w:rPr>
          <w:rFonts w:ascii="Times New Roman" w:hAnsi="Times New Roman" w:cs="Times New Roman"/>
          <w:sz w:val="24"/>
          <w:szCs w:val="24"/>
        </w:rPr>
        <w:t xml:space="preserve"> (cell)</w:t>
      </w:r>
      <w:r w:rsidRPr="00E710D9">
        <w:rPr>
          <w:rFonts w:ascii="Times New Roman" w:hAnsi="Times New Roman" w:cs="Times New Roman"/>
          <w:sz w:val="24"/>
          <w:szCs w:val="24"/>
        </w:rPr>
        <w:tab/>
      </w:r>
    </w:p>
    <w:p w:rsidR="009128DF" w:rsidRPr="00E710D9" w:rsidRDefault="009128DF" w:rsidP="009128DF">
      <w:pPr>
        <w:spacing w:after="0"/>
        <w:rPr>
          <w:rFonts w:ascii="Times New Roman" w:hAnsi="Times New Roman" w:cs="Times New Roman"/>
          <w:sz w:val="24"/>
          <w:szCs w:val="24"/>
        </w:rPr>
      </w:pPr>
      <w:r w:rsidRPr="00E710D9">
        <w:rPr>
          <w:rFonts w:ascii="Times New Roman" w:hAnsi="Times New Roman" w:cs="Times New Roman"/>
          <w:sz w:val="24"/>
          <w:szCs w:val="24"/>
        </w:rPr>
        <w:t>[ADVOCATE #2]</w:t>
      </w:r>
      <w:r w:rsidRPr="00E710D9">
        <w:rPr>
          <w:rFonts w:ascii="Times New Roman" w:hAnsi="Times New Roman" w:cs="Times New Roman"/>
          <w:sz w:val="24"/>
          <w:szCs w:val="24"/>
        </w:rPr>
        <w:tab/>
        <w:t>xxx-xxx-</w:t>
      </w:r>
      <w:proofErr w:type="spellStart"/>
      <w:r w:rsidRPr="00E710D9">
        <w:rPr>
          <w:rFonts w:ascii="Times New Roman" w:hAnsi="Times New Roman" w:cs="Times New Roman"/>
          <w:sz w:val="24"/>
          <w:szCs w:val="24"/>
        </w:rPr>
        <w:t>xxxx</w:t>
      </w:r>
      <w:proofErr w:type="spellEnd"/>
      <w:r w:rsidRPr="00E710D9">
        <w:rPr>
          <w:rFonts w:ascii="Times New Roman" w:hAnsi="Times New Roman" w:cs="Times New Roman"/>
          <w:sz w:val="24"/>
          <w:szCs w:val="24"/>
        </w:rPr>
        <w:t xml:space="preserve"> (cell)</w:t>
      </w:r>
    </w:p>
    <w:p w:rsidR="009128DF" w:rsidRPr="00E710D9" w:rsidRDefault="009128DF">
      <w:pPr>
        <w:rPr>
          <w:rFonts w:ascii="Times New Roman" w:hAnsi="Times New Roman" w:cs="Times New Roman"/>
          <w:sz w:val="24"/>
          <w:szCs w:val="24"/>
        </w:rPr>
      </w:pPr>
    </w:p>
    <w:p w:rsidR="00E756B0" w:rsidRPr="00E710D9" w:rsidRDefault="00330FE6">
      <w:pPr>
        <w:rPr>
          <w:rFonts w:ascii="Times New Roman" w:hAnsi="Times New Roman" w:cs="Times New Roman"/>
          <w:sz w:val="24"/>
          <w:szCs w:val="24"/>
        </w:rPr>
      </w:pPr>
      <w:r w:rsidRPr="00E710D9">
        <w:rPr>
          <w:rFonts w:ascii="Times New Roman" w:hAnsi="Times New Roman" w:cs="Times New Roman"/>
          <w:sz w:val="24"/>
          <w:szCs w:val="24"/>
        </w:rPr>
        <w:t xml:space="preserve">[DATE] [CITY, STATE] -- </w:t>
      </w:r>
      <w:r w:rsidR="00E61678" w:rsidRPr="00E710D9">
        <w:rPr>
          <w:rFonts w:ascii="Times New Roman" w:hAnsi="Times New Roman" w:cs="Times New Roman"/>
          <w:sz w:val="24"/>
          <w:szCs w:val="24"/>
        </w:rPr>
        <w:t xml:space="preserve">[Name of organization] </w:t>
      </w:r>
      <w:r w:rsidRPr="00E710D9">
        <w:rPr>
          <w:rFonts w:ascii="Times New Roman" w:hAnsi="Times New Roman" w:cs="Times New Roman"/>
          <w:sz w:val="24"/>
          <w:szCs w:val="24"/>
        </w:rPr>
        <w:t>today called on [REPRESENTATIVE</w:t>
      </w:r>
      <w:r w:rsidR="00A618D7">
        <w:rPr>
          <w:rFonts w:ascii="Times New Roman" w:hAnsi="Times New Roman" w:cs="Times New Roman"/>
          <w:sz w:val="24"/>
          <w:szCs w:val="24"/>
        </w:rPr>
        <w:t xml:space="preserve"> OR SENATOR</w:t>
      </w:r>
      <w:r w:rsidRPr="00E710D9">
        <w:rPr>
          <w:rFonts w:ascii="Times New Roman" w:hAnsi="Times New Roman" w:cs="Times New Roman"/>
          <w:sz w:val="24"/>
          <w:szCs w:val="24"/>
        </w:rPr>
        <w:t xml:space="preserve">] to preserve </w:t>
      </w:r>
      <w:r w:rsidR="00A618D7">
        <w:rPr>
          <w:rFonts w:ascii="Times New Roman" w:hAnsi="Times New Roman" w:cs="Times New Roman"/>
          <w:sz w:val="24"/>
          <w:szCs w:val="24"/>
        </w:rPr>
        <w:t xml:space="preserve">critical components of the </w:t>
      </w:r>
      <w:r w:rsidRPr="00E710D9">
        <w:rPr>
          <w:rFonts w:ascii="Times New Roman" w:hAnsi="Times New Roman" w:cs="Times New Roman"/>
          <w:sz w:val="24"/>
          <w:szCs w:val="24"/>
        </w:rPr>
        <w:t xml:space="preserve">Affordable Care Act which secures the rights of people with disabilities to live </w:t>
      </w:r>
      <w:r w:rsidR="008C1D8D" w:rsidRPr="00E710D9">
        <w:rPr>
          <w:rFonts w:ascii="Times New Roman" w:hAnsi="Times New Roman" w:cs="Times New Roman"/>
          <w:sz w:val="24"/>
          <w:szCs w:val="24"/>
        </w:rPr>
        <w:t>i</w:t>
      </w:r>
      <w:r w:rsidRPr="00E710D9">
        <w:rPr>
          <w:rFonts w:ascii="Times New Roman" w:hAnsi="Times New Roman" w:cs="Times New Roman"/>
          <w:sz w:val="24"/>
          <w:szCs w:val="24"/>
        </w:rPr>
        <w:t>n the community</w:t>
      </w:r>
      <w:r w:rsidR="00A618D7">
        <w:rPr>
          <w:rFonts w:ascii="Times New Roman" w:hAnsi="Times New Roman" w:cs="Times New Roman"/>
          <w:sz w:val="24"/>
          <w:szCs w:val="24"/>
        </w:rPr>
        <w:t xml:space="preserve"> and provide vital healthcare services</w:t>
      </w:r>
      <w:r w:rsidRPr="00E710D9">
        <w:rPr>
          <w:rFonts w:ascii="Times New Roman" w:hAnsi="Times New Roman" w:cs="Times New Roman"/>
          <w:sz w:val="24"/>
          <w:szCs w:val="24"/>
        </w:rPr>
        <w:t xml:space="preserve">. </w:t>
      </w:r>
      <w:r w:rsidR="00E61678" w:rsidRPr="00E710D9">
        <w:rPr>
          <w:rFonts w:ascii="Times New Roman" w:hAnsi="Times New Roman" w:cs="Times New Roman"/>
          <w:sz w:val="24"/>
          <w:szCs w:val="24"/>
        </w:rPr>
        <w:t xml:space="preserve"> </w:t>
      </w:r>
      <w:proofErr w:type="gramStart"/>
      <w:r w:rsidR="00E61678" w:rsidRPr="00E710D9">
        <w:rPr>
          <w:rFonts w:ascii="Times New Roman" w:hAnsi="Times New Roman" w:cs="Times New Roman"/>
          <w:sz w:val="24"/>
          <w:szCs w:val="24"/>
        </w:rPr>
        <w:t xml:space="preserve">[Description of Action including the name of the targeted </w:t>
      </w:r>
      <w:r w:rsidR="008F11AF">
        <w:rPr>
          <w:rFonts w:ascii="Times New Roman" w:hAnsi="Times New Roman" w:cs="Times New Roman"/>
          <w:sz w:val="24"/>
          <w:szCs w:val="24"/>
        </w:rPr>
        <w:t>R</w:t>
      </w:r>
      <w:r w:rsidR="00E61678" w:rsidRPr="00E710D9">
        <w:rPr>
          <w:rFonts w:ascii="Times New Roman" w:hAnsi="Times New Roman" w:cs="Times New Roman"/>
          <w:sz w:val="24"/>
          <w:szCs w:val="24"/>
        </w:rPr>
        <w:t>epresentative</w:t>
      </w:r>
      <w:r w:rsidR="008F11AF">
        <w:rPr>
          <w:rFonts w:ascii="Times New Roman" w:hAnsi="Times New Roman" w:cs="Times New Roman"/>
          <w:sz w:val="24"/>
          <w:szCs w:val="24"/>
        </w:rPr>
        <w:t xml:space="preserve"> or Senator</w:t>
      </w:r>
      <w:bookmarkStart w:id="0" w:name="_GoBack"/>
      <w:bookmarkEnd w:id="0"/>
      <w:r w:rsidR="00E61678" w:rsidRPr="00E710D9">
        <w:rPr>
          <w:rFonts w:ascii="Times New Roman" w:hAnsi="Times New Roman" w:cs="Times New Roman"/>
          <w:sz w:val="24"/>
          <w:szCs w:val="24"/>
        </w:rPr>
        <w:t>].</w:t>
      </w:r>
      <w:proofErr w:type="gramEnd"/>
    </w:p>
    <w:p w:rsidR="00E61678" w:rsidRPr="00E710D9" w:rsidRDefault="00E61678">
      <w:pPr>
        <w:rPr>
          <w:rFonts w:ascii="Times New Roman" w:hAnsi="Times New Roman" w:cs="Times New Roman"/>
          <w:sz w:val="24"/>
          <w:szCs w:val="24"/>
        </w:rPr>
      </w:pPr>
      <w:r w:rsidRPr="00E710D9">
        <w:rPr>
          <w:rFonts w:ascii="Times New Roman" w:hAnsi="Times New Roman" w:cs="Times New Roman"/>
          <w:sz w:val="24"/>
          <w:szCs w:val="24"/>
        </w:rPr>
        <w:t xml:space="preserve">[Quote from Activist/Advocate in organization] </w:t>
      </w:r>
    </w:p>
    <w:p w:rsidR="00FE613B" w:rsidRDefault="00330FE6">
      <w:pPr>
        <w:rPr>
          <w:rFonts w:ascii="Times New Roman" w:hAnsi="Times New Roman" w:cs="Times New Roman"/>
          <w:sz w:val="24"/>
          <w:szCs w:val="24"/>
        </w:rPr>
      </w:pPr>
      <w:r w:rsidRPr="00E710D9">
        <w:rPr>
          <w:rFonts w:ascii="Times New Roman" w:hAnsi="Times New Roman" w:cs="Times New Roman"/>
          <w:sz w:val="24"/>
          <w:szCs w:val="24"/>
        </w:rPr>
        <w:t>C</w:t>
      </w:r>
      <w:r w:rsidR="000743DF" w:rsidRPr="00E710D9">
        <w:rPr>
          <w:rFonts w:ascii="Times New Roman" w:hAnsi="Times New Roman" w:cs="Times New Roman"/>
          <w:sz w:val="24"/>
          <w:szCs w:val="24"/>
        </w:rPr>
        <w:t xml:space="preserve">ongressional Republicans </w:t>
      </w:r>
      <w:r w:rsidR="00A618D7">
        <w:rPr>
          <w:rFonts w:ascii="Times New Roman" w:hAnsi="Times New Roman" w:cs="Times New Roman"/>
          <w:sz w:val="24"/>
          <w:szCs w:val="24"/>
        </w:rPr>
        <w:t xml:space="preserve">are moving legislation that </w:t>
      </w:r>
      <w:r w:rsidRPr="00E710D9">
        <w:rPr>
          <w:rFonts w:ascii="Times New Roman" w:hAnsi="Times New Roman" w:cs="Times New Roman"/>
          <w:sz w:val="24"/>
          <w:szCs w:val="24"/>
        </w:rPr>
        <w:t>eliminate</w:t>
      </w:r>
      <w:r w:rsidR="00A618D7">
        <w:rPr>
          <w:rFonts w:ascii="Times New Roman" w:hAnsi="Times New Roman" w:cs="Times New Roman"/>
          <w:sz w:val="24"/>
          <w:szCs w:val="24"/>
        </w:rPr>
        <w:t>s</w:t>
      </w:r>
      <w:r w:rsidR="000743DF" w:rsidRPr="00E710D9">
        <w:rPr>
          <w:rFonts w:ascii="Times New Roman" w:hAnsi="Times New Roman" w:cs="Times New Roman"/>
          <w:sz w:val="24"/>
          <w:szCs w:val="24"/>
        </w:rPr>
        <w:t xml:space="preserve"> </w:t>
      </w:r>
      <w:r w:rsidRPr="00E710D9">
        <w:rPr>
          <w:rFonts w:ascii="Times New Roman" w:hAnsi="Times New Roman" w:cs="Times New Roman"/>
          <w:sz w:val="24"/>
          <w:szCs w:val="24"/>
        </w:rPr>
        <w:t>t</w:t>
      </w:r>
      <w:r w:rsidR="00E61678" w:rsidRPr="00E710D9">
        <w:rPr>
          <w:rFonts w:ascii="Times New Roman" w:hAnsi="Times New Roman" w:cs="Times New Roman"/>
          <w:sz w:val="24"/>
          <w:szCs w:val="24"/>
        </w:rPr>
        <w:t xml:space="preserve">he </w:t>
      </w:r>
      <w:r w:rsidR="00AB28A0" w:rsidRPr="00E710D9">
        <w:rPr>
          <w:rFonts w:ascii="Times New Roman" w:hAnsi="Times New Roman" w:cs="Times New Roman"/>
          <w:sz w:val="24"/>
          <w:szCs w:val="24"/>
        </w:rPr>
        <w:t>C</w:t>
      </w:r>
      <w:r w:rsidR="00E61678" w:rsidRPr="00E710D9">
        <w:rPr>
          <w:rFonts w:ascii="Times New Roman" w:hAnsi="Times New Roman" w:cs="Times New Roman"/>
          <w:sz w:val="24"/>
          <w:szCs w:val="24"/>
        </w:rPr>
        <w:t xml:space="preserve">ommunity </w:t>
      </w:r>
      <w:r w:rsidR="00AB28A0" w:rsidRPr="00E710D9">
        <w:rPr>
          <w:rFonts w:ascii="Times New Roman" w:hAnsi="Times New Roman" w:cs="Times New Roman"/>
          <w:sz w:val="24"/>
          <w:szCs w:val="24"/>
        </w:rPr>
        <w:t>F</w:t>
      </w:r>
      <w:r w:rsidR="00E61678" w:rsidRPr="00E710D9">
        <w:rPr>
          <w:rFonts w:ascii="Times New Roman" w:hAnsi="Times New Roman" w:cs="Times New Roman"/>
          <w:sz w:val="24"/>
          <w:szCs w:val="24"/>
        </w:rPr>
        <w:t xml:space="preserve">irst </w:t>
      </w:r>
      <w:r w:rsidR="00AB28A0" w:rsidRPr="00E710D9">
        <w:rPr>
          <w:rFonts w:ascii="Times New Roman" w:hAnsi="Times New Roman" w:cs="Times New Roman"/>
          <w:sz w:val="24"/>
          <w:szCs w:val="24"/>
        </w:rPr>
        <w:t>C</w:t>
      </w:r>
      <w:r w:rsidR="00E61678" w:rsidRPr="00E710D9">
        <w:rPr>
          <w:rFonts w:ascii="Times New Roman" w:hAnsi="Times New Roman" w:cs="Times New Roman"/>
          <w:sz w:val="24"/>
          <w:szCs w:val="24"/>
        </w:rPr>
        <w:t xml:space="preserve">hoice </w:t>
      </w:r>
      <w:r w:rsidR="00AB28A0" w:rsidRPr="00E710D9">
        <w:rPr>
          <w:rFonts w:ascii="Times New Roman" w:hAnsi="Times New Roman" w:cs="Times New Roman"/>
          <w:sz w:val="24"/>
          <w:szCs w:val="24"/>
        </w:rPr>
        <w:t>O</w:t>
      </w:r>
      <w:r w:rsidR="00E61678" w:rsidRPr="00E710D9">
        <w:rPr>
          <w:rFonts w:ascii="Times New Roman" w:hAnsi="Times New Roman" w:cs="Times New Roman"/>
          <w:sz w:val="24"/>
          <w:szCs w:val="24"/>
        </w:rPr>
        <w:t xml:space="preserve">ption </w:t>
      </w:r>
      <w:r w:rsidR="000743DF" w:rsidRPr="00E710D9">
        <w:rPr>
          <w:rFonts w:ascii="Times New Roman" w:hAnsi="Times New Roman" w:cs="Times New Roman"/>
          <w:sz w:val="24"/>
          <w:szCs w:val="24"/>
        </w:rPr>
        <w:t xml:space="preserve">(CFCO) by 2020 as part of a strategy to </w:t>
      </w:r>
      <w:r w:rsidRPr="00E710D9">
        <w:rPr>
          <w:rFonts w:ascii="Times New Roman" w:hAnsi="Times New Roman" w:cs="Times New Roman"/>
          <w:sz w:val="24"/>
          <w:szCs w:val="24"/>
        </w:rPr>
        <w:t>cut</w:t>
      </w:r>
      <w:r w:rsidR="000743DF" w:rsidRPr="00E710D9">
        <w:rPr>
          <w:rFonts w:ascii="Times New Roman" w:hAnsi="Times New Roman" w:cs="Times New Roman"/>
          <w:sz w:val="24"/>
          <w:szCs w:val="24"/>
        </w:rPr>
        <w:t xml:space="preserve"> Medicaid</w:t>
      </w:r>
      <w:r w:rsidR="00A618D7">
        <w:rPr>
          <w:rFonts w:ascii="Times New Roman" w:hAnsi="Times New Roman" w:cs="Times New Roman"/>
          <w:sz w:val="24"/>
          <w:szCs w:val="24"/>
        </w:rPr>
        <w:t xml:space="preserve"> funding for disabled individuals</w:t>
      </w:r>
      <w:r w:rsidR="000743DF" w:rsidRPr="00E710D9">
        <w:rPr>
          <w:rFonts w:ascii="Times New Roman" w:hAnsi="Times New Roman" w:cs="Times New Roman"/>
          <w:sz w:val="24"/>
          <w:szCs w:val="24"/>
        </w:rPr>
        <w:t>. CFCO</w:t>
      </w:r>
      <w:r w:rsidRPr="00E710D9">
        <w:rPr>
          <w:rFonts w:ascii="Times New Roman" w:hAnsi="Times New Roman" w:cs="Times New Roman"/>
          <w:sz w:val="24"/>
          <w:szCs w:val="24"/>
        </w:rPr>
        <w:t>,</w:t>
      </w:r>
      <w:r w:rsidR="000743DF" w:rsidRPr="00E710D9">
        <w:rPr>
          <w:rFonts w:ascii="Times New Roman" w:hAnsi="Times New Roman" w:cs="Times New Roman"/>
          <w:sz w:val="24"/>
          <w:szCs w:val="24"/>
        </w:rPr>
        <w:t xml:space="preserve"> which was introduced as part of the Affordable Care Act (ACA)</w:t>
      </w:r>
      <w:r w:rsidRPr="00E710D9">
        <w:rPr>
          <w:rFonts w:ascii="Times New Roman" w:hAnsi="Times New Roman" w:cs="Times New Roman"/>
          <w:sz w:val="24"/>
          <w:szCs w:val="24"/>
        </w:rPr>
        <w:t>,</w:t>
      </w:r>
      <w:r w:rsidR="000743DF" w:rsidRPr="00E710D9">
        <w:rPr>
          <w:rFonts w:ascii="Times New Roman" w:hAnsi="Times New Roman" w:cs="Times New Roman"/>
          <w:sz w:val="24"/>
          <w:szCs w:val="24"/>
        </w:rPr>
        <w:t xml:space="preserve"> is the only current Medicaid program aimed at ensuring disabled people’s right to live in the community. </w:t>
      </w:r>
      <w:r w:rsidR="002457DD" w:rsidRPr="00E710D9">
        <w:rPr>
          <w:rFonts w:ascii="Times New Roman" w:hAnsi="Times New Roman" w:cs="Times New Roman"/>
          <w:sz w:val="24"/>
          <w:szCs w:val="24"/>
        </w:rPr>
        <w:t xml:space="preserve">By providing enhanced Federal </w:t>
      </w:r>
      <w:r w:rsidRPr="00E710D9">
        <w:rPr>
          <w:rFonts w:ascii="Times New Roman" w:hAnsi="Times New Roman" w:cs="Times New Roman"/>
          <w:sz w:val="24"/>
          <w:szCs w:val="24"/>
        </w:rPr>
        <w:t>funds</w:t>
      </w:r>
      <w:r w:rsidR="002457DD" w:rsidRPr="00E710D9">
        <w:rPr>
          <w:rFonts w:ascii="Times New Roman" w:hAnsi="Times New Roman" w:cs="Times New Roman"/>
          <w:sz w:val="24"/>
          <w:szCs w:val="24"/>
        </w:rPr>
        <w:t xml:space="preserve"> to states that have adopted the program, CFCO gives Medicaid beneficiaries greater access to home- and community-based services, enabling them to live in their communities </w:t>
      </w:r>
      <w:r w:rsidR="00A618D7">
        <w:rPr>
          <w:rFonts w:ascii="Times New Roman" w:hAnsi="Times New Roman" w:cs="Times New Roman"/>
          <w:sz w:val="24"/>
          <w:szCs w:val="24"/>
        </w:rPr>
        <w:t xml:space="preserve">rather than in expensive </w:t>
      </w:r>
      <w:r w:rsidR="002457DD" w:rsidRPr="00E710D9">
        <w:rPr>
          <w:rFonts w:ascii="Times New Roman" w:hAnsi="Times New Roman" w:cs="Times New Roman"/>
          <w:sz w:val="24"/>
          <w:szCs w:val="24"/>
        </w:rPr>
        <w:t xml:space="preserve">nursing </w:t>
      </w:r>
      <w:r w:rsidRPr="00E710D9">
        <w:rPr>
          <w:rFonts w:ascii="Times New Roman" w:hAnsi="Times New Roman" w:cs="Times New Roman"/>
          <w:sz w:val="24"/>
          <w:szCs w:val="24"/>
        </w:rPr>
        <w:t xml:space="preserve">facilities </w:t>
      </w:r>
      <w:r w:rsidR="002457DD" w:rsidRPr="00E710D9">
        <w:rPr>
          <w:rFonts w:ascii="Times New Roman" w:hAnsi="Times New Roman" w:cs="Times New Roman"/>
          <w:sz w:val="24"/>
          <w:szCs w:val="24"/>
        </w:rPr>
        <w:t xml:space="preserve">or institutional settings that rob them of their civil rights and fundamental liberties. </w:t>
      </w:r>
      <w:r w:rsidRPr="00E710D9">
        <w:rPr>
          <w:rFonts w:ascii="Times New Roman" w:hAnsi="Times New Roman" w:cs="Times New Roman"/>
          <w:sz w:val="24"/>
          <w:szCs w:val="24"/>
        </w:rPr>
        <w:t xml:space="preserve">CFCO </w:t>
      </w:r>
      <w:r w:rsidR="002457DD" w:rsidRPr="00E710D9">
        <w:rPr>
          <w:rFonts w:ascii="Times New Roman" w:hAnsi="Times New Roman" w:cs="Times New Roman"/>
          <w:sz w:val="24"/>
          <w:szCs w:val="24"/>
        </w:rPr>
        <w:t xml:space="preserve">saves states millions of taxpayer dollars and grant disabled citizens the freedom to decide where they want to live. </w:t>
      </w:r>
    </w:p>
    <w:p w:rsidR="00E61678" w:rsidRPr="00E710D9" w:rsidRDefault="000743DF">
      <w:pPr>
        <w:rPr>
          <w:rFonts w:ascii="Times New Roman" w:hAnsi="Times New Roman" w:cs="Times New Roman"/>
          <w:sz w:val="24"/>
          <w:szCs w:val="24"/>
        </w:rPr>
      </w:pPr>
      <w:r w:rsidRPr="00E710D9">
        <w:rPr>
          <w:rFonts w:ascii="Times New Roman" w:hAnsi="Times New Roman" w:cs="Times New Roman"/>
          <w:sz w:val="24"/>
          <w:szCs w:val="24"/>
        </w:rPr>
        <w:t xml:space="preserve">In the states that have implemented it, CFCO has become a vital tool in moving disabled people out of nursing facilities and other institutions and into </w:t>
      </w:r>
      <w:r w:rsidR="004E3284" w:rsidRPr="00E710D9">
        <w:rPr>
          <w:rFonts w:ascii="Times New Roman" w:hAnsi="Times New Roman" w:cs="Times New Roman"/>
          <w:sz w:val="24"/>
          <w:szCs w:val="24"/>
        </w:rPr>
        <w:t xml:space="preserve">their own homes. </w:t>
      </w:r>
      <w:r w:rsidR="00330FE6" w:rsidRPr="00E710D9">
        <w:rPr>
          <w:rFonts w:ascii="Times New Roman" w:hAnsi="Times New Roman" w:cs="Times New Roman"/>
          <w:sz w:val="24"/>
          <w:szCs w:val="24"/>
        </w:rPr>
        <w:t>Members of</w:t>
      </w:r>
      <w:r w:rsidR="004E3284" w:rsidRPr="00E710D9">
        <w:rPr>
          <w:rFonts w:ascii="Times New Roman" w:hAnsi="Times New Roman" w:cs="Times New Roman"/>
          <w:sz w:val="24"/>
          <w:szCs w:val="24"/>
        </w:rPr>
        <w:t xml:space="preserve"> the </w:t>
      </w:r>
      <w:r w:rsidR="00330FE6" w:rsidRPr="00E710D9">
        <w:rPr>
          <w:rFonts w:ascii="Times New Roman" w:hAnsi="Times New Roman" w:cs="Times New Roman"/>
          <w:sz w:val="24"/>
          <w:szCs w:val="24"/>
        </w:rPr>
        <w:t>D</w:t>
      </w:r>
      <w:r w:rsidR="004E3284" w:rsidRPr="00E710D9">
        <w:rPr>
          <w:rFonts w:ascii="Times New Roman" w:hAnsi="Times New Roman" w:cs="Times New Roman"/>
          <w:sz w:val="24"/>
          <w:szCs w:val="24"/>
        </w:rPr>
        <w:t xml:space="preserve">isability </w:t>
      </w:r>
      <w:r w:rsidR="00330FE6" w:rsidRPr="00E710D9">
        <w:rPr>
          <w:rFonts w:ascii="Times New Roman" w:hAnsi="Times New Roman" w:cs="Times New Roman"/>
          <w:sz w:val="24"/>
          <w:szCs w:val="24"/>
        </w:rPr>
        <w:t>C</w:t>
      </w:r>
      <w:r w:rsidR="004E3284" w:rsidRPr="00E710D9">
        <w:rPr>
          <w:rFonts w:ascii="Times New Roman" w:hAnsi="Times New Roman" w:cs="Times New Roman"/>
          <w:sz w:val="24"/>
          <w:szCs w:val="24"/>
        </w:rPr>
        <w:t xml:space="preserve">ommunity have expressed concerns that GOP is using CFCO and block grants to play partisan politics without consideration for the many people with disabilities whose lives are hanging in the balance. </w:t>
      </w:r>
      <w:r w:rsidRPr="00E710D9">
        <w:rPr>
          <w:rFonts w:ascii="Times New Roman" w:hAnsi="Times New Roman" w:cs="Times New Roman"/>
          <w:sz w:val="24"/>
          <w:szCs w:val="24"/>
        </w:rPr>
        <w:t xml:space="preserve"> </w:t>
      </w:r>
    </w:p>
    <w:p w:rsidR="004E3284" w:rsidRPr="00E710D9" w:rsidRDefault="004E3284">
      <w:pPr>
        <w:rPr>
          <w:rFonts w:ascii="Times New Roman" w:hAnsi="Times New Roman" w:cs="Times New Roman"/>
          <w:sz w:val="24"/>
          <w:szCs w:val="24"/>
        </w:rPr>
      </w:pPr>
      <w:r w:rsidRPr="00E710D9">
        <w:rPr>
          <w:rFonts w:ascii="Times New Roman" w:hAnsi="Times New Roman" w:cs="Times New Roman"/>
          <w:sz w:val="24"/>
          <w:szCs w:val="24"/>
        </w:rPr>
        <w:t>[Quote from Activist/Advocate in organization]</w:t>
      </w:r>
    </w:p>
    <w:p w:rsidR="004E3284" w:rsidRPr="00E710D9" w:rsidRDefault="004E3284">
      <w:pPr>
        <w:rPr>
          <w:rFonts w:ascii="Times New Roman" w:hAnsi="Times New Roman" w:cs="Times New Roman"/>
          <w:sz w:val="24"/>
          <w:szCs w:val="24"/>
        </w:rPr>
      </w:pPr>
      <w:r w:rsidRPr="00E710D9">
        <w:rPr>
          <w:rFonts w:ascii="Times New Roman" w:hAnsi="Times New Roman" w:cs="Times New Roman"/>
          <w:sz w:val="24"/>
          <w:szCs w:val="24"/>
        </w:rPr>
        <w:t xml:space="preserve">The concern is that in capping or block granting Medicaid congressional </w:t>
      </w:r>
      <w:r w:rsidR="00A618D7">
        <w:rPr>
          <w:rFonts w:ascii="Times New Roman" w:hAnsi="Times New Roman" w:cs="Times New Roman"/>
          <w:sz w:val="24"/>
          <w:szCs w:val="24"/>
        </w:rPr>
        <w:t>R</w:t>
      </w:r>
      <w:r w:rsidRPr="00E710D9">
        <w:rPr>
          <w:rFonts w:ascii="Times New Roman" w:hAnsi="Times New Roman" w:cs="Times New Roman"/>
          <w:sz w:val="24"/>
          <w:szCs w:val="24"/>
        </w:rPr>
        <w:t xml:space="preserve">epublicans are </w:t>
      </w:r>
      <w:r w:rsidR="00A25D7C" w:rsidRPr="00E710D9">
        <w:rPr>
          <w:rFonts w:ascii="Times New Roman" w:hAnsi="Times New Roman" w:cs="Times New Roman"/>
          <w:sz w:val="24"/>
          <w:szCs w:val="24"/>
        </w:rPr>
        <w:t>setting limits on how many disabled people can transition from institutions into the community</w:t>
      </w:r>
      <w:r w:rsidR="00330FE6" w:rsidRPr="00E710D9">
        <w:rPr>
          <w:rFonts w:ascii="Times New Roman" w:hAnsi="Times New Roman" w:cs="Times New Roman"/>
          <w:sz w:val="24"/>
          <w:szCs w:val="24"/>
        </w:rPr>
        <w:t>, and eliminating CFCO restores the Medicaid bias toward institutionalization that the Disability Community has long fought to reverse</w:t>
      </w:r>
      <w:r w:rsidR="00A25D7C" w:rsidRPr="00E710D9">
        <w:rPr>
          <w:rFonts w:ascii="Times New Roman" w:hAnsi="Times New Roman" w:cs="Times New Roman"/>
          <w:sz w:val="24"/>
          <w:szCs w:val="24"/>
        </w:rPr>
        <w:t xml:space="preserve">. </w:t>
      </w:r>
    </w:p>
    <w:p w:rsidR="00A25D7C" w:rsidRPr="00E710D9" w:rsidRDefault="00A25D7C">
      <w:pPr>
        <w:rPr>
          <w:rFonts w:ascii="Times New Roman" w:hAnsi="Times New Roman" w:cs="Times New Roman"/>
          <w:sz w:val="24"/>
          <w:szCs w:val="24"/>
        </w:rPr>
      </w:pPr>
      <w:r w:rsidRPr="00E710D9">
        <w:rPr>
          <w:rFonts w:ascii="Times New Roman" w:hAnsi="Times New Roman" w:cs="Times New Roman"/>
          <w:sz w:val="24"/>
          <w:szCs w:val="24"/>
        </w:rPr>
        <w:t xml:space="preserve">The right to live in the community was first recognized </w:t>
      </w:r>
      <w:r w:rsidR="00330FE6" w:rsidRPr="00E710D9">
        <w:rPr>
          <w:rFonts w:ascii="Times New Roman" w:hAnsi="Times New Roman" w:cs="Times New Roman"/>
          <w:sz w:val="24"/>
          <w:szCs w:val="24"/>
        </w:rPr>
        <w:t>in Federal</w:t>
      </w:r>
      <w:r w:rsidRPr="00E710D9">
        <w:rPr>
          <w:rFonts w:ascii="Times New Roman" w:hAnsi="Times New Roman" w:cs="Times New Roman"/>
          <w:sz w:val="24"/>
          <w:szCs w:val="24"/>
        </w:rPr>
        <w:t xml:space="preserve"> law in the</w:t>
      </w:r>
      <w:r w:rsidR="00330FE6" w:rsidRPr="00E710D9">
        <w:rPr>
          <w:rFonts w:ascii="Times New Roman" w:hAnsi="Times New Roman" w:cs="Times New Roman"/>
          <w:sz w:val="24"/>
          <w:szCs w:val="24"/>
        </w:rPr>
        <w:t xml:space="preserve"> Supreme Court’s</w:t>
      </w:r>
      <w:r w:rsidRPr="00E710D9">
        <w:rPr>
          <w:rFonts w:ascii="Times New Roman" w:hAnsi="Times New Roman" w:cs="Times New Roman"/>
          <w:sz w:val="24"/>
          <w:szCs w:val="24"/>
        </w:rPr>
        <w:t xml:space="preserve"> 1999 Olmstead v. LC case. The years since have seen the growth of centers for independent living as Disability Rights organizations have made community integration one of their primary concerns. </w:t>
      </w:r>
    </w:p>
    <w:sectPr w:rsidR="00A25D7C" w:rsidRPr="00E7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68"/>
    <w:rsid w:val="000743DF"/>
    <w:rsid w:val="0011413F"/>
    <w:rsid w:val="002457DD"/>
    <w:rsid w:val="00330FE6"/>
    <w:rsid w:val="004E3284"/>
    <w:rsid w:val="008C1D8D"/>
    <w:rsid w:val="008F11AF"/>
    <w:rsid w:val="009128DF"/>
    <w:rsid w:val="00A25D7C"/>
    <w:rsid w:val="00A618D7"/>
    <w:rsid w:val="00AB28A0"/>
    <w:rsid w:val="00C65731"/>
    <w:rsid w:val="00CF3D68"/>
    <w:rsid w:val="00E61678"/>
    <w:rsid w:val="00E710D9"/>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Beratan</dc:creator>
  <cp:lastModifiedBy>Bruce Darling</cp:lastModifiedBy>
  <cp:revision>3</cp:revision>
  <dcterms:created xsi:type="dcterms:W3CDTF">2017-03-08T17:50:00Z</dcterms:created>
  <dcterms:modified xsi:type="dcterms:W3CDTF">2017-03-08T17:51:00Z</dcterms:modified>
</cp:coreProperties>
</file>